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Calibri" w:hAnsi="Calibri" w:asciiTheme="minorHAnsi" w:hAnsiTheme="minorHAnsi"/>
          <w:sz w:val="48"/>
          <w:szCs w:val="48"/>
        </w:rPr>
      </w:pPr>
      <w:r>
        <w:rPr>
          <w:rFonts w:asciiTheme="minorHAnsi" w:hAnsiTheme="minorHAnsi"/>
          <w:b/>
          <w:bCs/>
          <w:sz w:val="48"/>
          <w:szCs w:val="48"/>
        </w:rPr>
        <w:t xml:space="preserve">Abdon Morales </w:t>
      </w:r>
    </w:p>
    <w:p>
      <w:pPr>
        <w:pStyle w:val="Default"/>
        <w:jc w:val="center"/>
        <w:rPr>
          <w:sz w:val="23"/>
          <w:szCs w:val="23"/>
        </w:rPr>
      </w:pPr>
      <w:hyperlink r:id="rId2">
        <w:r>
          <w:rPr>
            <w:rStyle w:val="InternetLink"/>
            <w:rFonts w:asciiTheme="minorHAnsi" w:hAnsiTheme="minorHAnsi"/>
            <w:sz w:val="23"/>
            <w:szCs w:val="23"/>
          </w:rPr>
          <w:t>abdonm@cs.utexas.edu</w:t>
        </w:r>
      </w:hyperlink>
      <w:r>
        <w:rPr>
          <w:rFonts w:asciiTheme="minorHAnsi" w:hAnsiTheme="minorHAnsi"/>
          <w:sz w:val="23"/>
          <w:szCs w:val="23"/>
        </w:rPr>
        <w:t xml:space="preserve"> | </w:t>
      </w:r>
      <w:hyperlink r:id="rId3">
        <w:r>
          <w:rPr>
            <w:rStyle w:val="InternetLink"/>
            <w:sz w:val="23"/>
            <w:szCs w:val="23"/>
          </w:rPr>
          <w:t>http://linkedin.com/in/abdonmorales</w:t>
        </w:r>
      </w:hyperlink>
      <w:r>
        <w:rPr>
          <w:sz w:val="23"/>
          <w:szCs w:val="23"/>
        </w:rPr>
        <w:t xml:space="preserve"> | </w:t>
      </w:r>
      <w:hyperlink r:id="rId4">
        <w:r>
          <w:rPr>
            <w:rStyle w:val="InternetLink"/>
            <w:sz w:val="23"/>
            <w:szCs w:val="23"/>
          </w:rPr>
          <w:t>http://github.com/abdonmorales</w:t>
        </w:r>
      </w:hyperlink>
      <w:r>
        <w:rPr>
          <w:sz w:val="23"/>
          <w:szCs w:val="23"/>
        </w:rPr>
        <w:t xml:space="preserve"> | Austin, TX | (512) 521-4056</w:t>
      </w:r>
    </w:p>
    <w:p>
      <w:pPr>
        <w:pStyle w:val="Default"/>
        <w:pBdr>
          <w:bottom w:val="single" w:sz="4" w:space="1" w:color="000000"/>
        </w:pBdr>
        <w:rPr>
          <w:rFonts w:ascii="Calibri" w:hAnsi="Calibri" w:asciiTheme="minorHAnsi" w:hAnsiTheme="minorHAnsi"/>
          <w:b/>
          <w:b/>
          <w:bCs/>
          <w:sz w:val="20"/>
          <w:szCs w:val="20"/>
        </w:rPr>
      </w:pPr>
      <w:r>
        <w:rPr>
          <w:rFonts w:asciiTheme="minorHAnsi" w:hAnsiTheme="minorHAnsi"/>
          <w:b/>
          <w:bCs/>
          <w:sz w:val="20"/>
          <w:szCs w:val="20"/>
        </w:rPr>
      </w:r>
    </w:p>
    <w:p>
      <w:pPr>
        <w:pStyle w:val="Default"/>
        <w:pBdr>
          <w:bottom w:val="single" w:sz="4" w:space="1" w:color="000000"/>
        </w:pBdr>
        <w:rPr>
          <w:rFonts w:ascii="Calibri" w:hAnsi="Calibri" w:asciiTheme="minorHAnsi" w:hAnsiTheme="minorHAnsi"/>
          <w:sz w:val="28"/>
          <w:szCs w:val="28"/>
        </w:rPr>
      </w:pPr>
      <w:r>
        <w:rPr>
          <w:rFonts w:asciiTheme="minorHAnsi" w:hAnsiTheme="minorHAnsi"/>
          <w:b/>
          <w:bCs/>
          <w:sz w:val="28"/>
          <w:szCs w:val="28"/>
        </w:rPr>
        <w:t xml:space="preserve">EDUCATION </w:t>
      </w:r>
    </w:p>
    <w:p>
      <w:pPr>
        <w:pStyle w:val="Default"/>
        <w:rPr>
          <w:rFonts w:ascii="Calibri" w:hAnsi="Calibri" w:asciiTheme="minorHAnsi" w:hAnsiTheme="minorHAnsi"/>
          <w:sz w:val="22"/>
          <w:szCs w:val="22"/>
        </w:rPr>
      </w:pPr>
      <w:r>
        <w:rPr>
          <w:rFonts w:asciiTheme="minorHAnsi" w:hAnsiTheme="minorHAnsi"/>
          <w:b/>
          <w:bCs/>
          <w:sz w:val="22"/>
          <w:szCs w:val="22"/>
        </w:rPr>
        <w:t>The University of Texas at Austin</w:t>
      </w:r>
      <w:r>
        <w:rPr>
          <w:rFonts w:asciiTheme="minorHAnsi" w:hAnsiTheme="minorHAnsi"/>
          <w:sz w:val="22"/>
          <w:szCs w:val="22"/>
        </w:rPr>
        <w:t>, Austin, TX                                                                                                                      May 2027</w:t>
      </w:r>
    </w:p>
    <w:p>
      <w:pPr>
        <w:pStyle w:val="Default"/>
        <w:rPr>
          <w:rFonts w:ascii="Calibri" w:hAnsi="Calibri" w:asciiTheme="minorHAnsi" w:hAnsiTheme="minorHAnsi"/>
          <w:sz w:val="22"/>
          <w:szCs w:val="22"/>
        </w:rPr>
      </w:pPr>
      <w:r>
        <w:rPr>
          <w:rFonts w:asciiTheme="minorHAnsi" w:hAnsiTheme="minorHAnsi"/>
          <w:i/>
          <w:iCs/>
          <w:sz w:val="22"/>
          <w:szCs w:val="22"/>
        </w:rPr>
        <w:t>Bachelor of Science in Economics</w:t>
      </w:r>
      <w:r>
        <w:rPr>
          <w:rFonts w:asciiTheme="minorHAnsi" w:hAnsiTheme="minorHAnsi"/>
          <w:sz w:val="22"/>
          <w:szCs w:val="22"/>
        </w:rPr>
        <w:t>, GPA 3.1</w:t>
      </w:r>
      <w:r>
        <w:rPr>
          <w:rFonts w:asciiTheme="minorHAnsi" w:hAnsiTheme="minorHAnsi"/>
          <w:sz w:val="22"/>
          <w:szCs w:val="22"/>
        </w:rPr>
        <w:t>8</w:t>
      </w:r>
    </w:p>
    <w:p>
      <w:pPr>
        <w:pStyle w:val="Default"/>
        <w:rPr>
          <w:rFonts w:ascii="Calibri" w:hAnsi="Calibri" w:asciiTheme="minorHAnsi" w:hAnsiTheme="minorHAnsi"/>
          <w:sz w:val="22"/>
          <w:szCs w:val="22"/>
        </w:rPr>
      </w:pPr>
      <w:r>
        <w:rPr>
          <w:rFonts w:asciiTheme="minorHAnsi" w:hAnsiTheme="minorHAnsi"/>
          <w:i/>
          <w:iCs/>
          <w:sz w:val="22"/>
          <w:szCs w:val="22"/>
        </w:rPr>
        <w:t>Certificate in Programming and Computation (Computer Science)</w:t>
      </w:r>
    </w:p>
    <w:p>
      <w:pPr>
        <w:pStyle w:val="Normal"/>
        <w:widowControl w:val="false"/>
        <w:spacing w:lineRule="auto" w:line="240" w:before="0" w:after="0"/>
        <w:rPr/>
      </w:pPr>
      <w:r>
        <w:rPr/>
      </w:r>
    </w:p>
    <w:p>
      <w:pPr>
        <w:pStyle w:val="Normal"/>
        <w:widowControl w:val="false"/>
        <w:spacing w:lineRule="auto" w:line="240" w:before="0" w:after="0"/>
        <w:rPr>
          <w:rFonts w:ascii="Calibri" w:hAnsi="Calibri" w:cs="Calibri"/>
        </w:rPr>
      </w:pPr>
      <w:r>
        <w:rPr>
          <w:b/>
          <w:bCs/>
        </w:rPr>
        <w:t>Relevant Coursework:</w:t>
      </w:r>
      <w:r>
        <w:rPr/>
        <w:t xml:space="preserve"> </w:t>
      </w:r>
      <w:r>
        <w:rPr>
          <w:rFonts w:cs="Calibri"/>
        </w:rPr>
        <w:t>Object Oriented Programming, Linear Algebra, Algorithms, Data Structures, Engineering Physics I, Micro and Macroeconomics</w:t>
      </w:r>
    </w:p>
    <w:p>
      <w:pPr>
        <w:pStyle w:val="Default"/>
        <w:ind w:left="720" w:hanging="0"/>
        <w:rPr>
          <w:rFonts w:ascii="Calibri" w:hAnsi="Calibri" w:asciiTheme="minorHAnsi" w:hAnsiTheme="minorHAnsi"/>
          <w:sz w:val="22"/>
          <w:szCs w:val="22"/>
        </w:rPr>
      </w:pPr>
      <w:r>
        <w:rPr>
          <w:rFonts w:asciiTheme="minorHAnsi" w:hAnsiTheme="minorHAnsi"/>
          <w:sz w:val="22"/>
          <w:szCs w:val="22"/>
        </w:rPr>
      </w:r>
    </w:p>
    <w:p>
      <w:pPr>
        <w:pStyle w:val="Default"/>
        <w:pBdr>
          <w:bottom w:val="single" w:sz="4" w:space="1" w:color="000000"/>
        </w:pBdr>
        <w:rPr>
          <w:rFonts w:ascii="Calibri" w:hAnsi="Calibri" w:asciiTheme="minorHAnsi" w:hAnsiTheme="minorHAnsi"/>
          <w:sz w:val="28"/>
          <w:szCs w:val="28"/>
        </w:rPr>
      </w:pPr>
      <w:r>
        <w:rPr>
          <w:rFonts w:asciiTheme="minorHAnsi" w:hAnsiTheme="minorHAnsi"/>
          <w:b/>
          <w:bCs/>
          <w:sz w:val="28"/>
          <w:szCs w:val="28"/>
        </w:rPr>
        <w:t>TECHNICAL SKILLS</w:t>
      </w:r>
    </w:p>
    <w:p>
      <w:pPr>
        <w:pStyle w:val="ListParagraph"/>
        <w:widowControl w:val="false"/>
        <w:numPr>
          <w:ilvl w:val="0"/>
          <w:numId w:val="1"/>
        </w:numPr>
        <w:spacing w:lineRule="auto" w:line="240" w:before="0" w:after="0"/>
        <w:contextualSpacing/>
        <w:rPr>
          <w:rFonts w:ascii="Times" w:hAnsi="Times" w:cs="Times"/>
          <w:sz w:val="24"/>
          <w:szCs w:val="24"/>
        </w:rPr>
      </w:pPr>
      <w:r>
        <w:rPr>
          <w:rFonts w:cs="Calibri"/>
        </w:rPr>
        <w:t>Proficient in Java, Python and shell scripting;</w:t>
      </w:r>
      <w:r>
        <w:rPr>
          <w:rFonts w:cs="Symbol"/>
        </w:rPr>
        <w:t xml:space="preserve"> </w:t>
      </w:r>
      <w:r>
        <w:rPr>
          <w:rFonts w:cs="Calibri"/>
        </w:rPr>
        <w:t>Familiar with C, R, and LaTeX;</w:t>
      </w:r>
      <w:r>
        <w:rPr>
          <w:rFonts w:cs="Symbol"/>
        </w:rPr>
        <w:t xml:space="preserve"> </w:t>
      </w:r>
      <w:r>
        <w:rPr>
          <w:rFonts w:cs="Calibri"/>
        </w:rPr>
        <w:t>Exposed to Rust and Javascript</w:t>
      </w:r>
      <w:r>
        <w:rPr>
          <w:rFonts w:cs="Calibri"/>
          <w:sz w:val="30"/>
          <w:szCs w:val="30"/>
        </w:rPr>
        <w:t xml:space="preserve"> </w:t>
      </w:r>
    </w:p>
    <w:p>
      <w:pPr>
        <w:pStyle w:val="NoSpacing"/>
        <w:rPr/>
      </w:pPr>
      <w:r>
        <w:rPr/>
      </w:r>
    </w:p>
    <w:p>
      <w:pPr>
        <w:pStyle w:val="NoSpacing"/>
        <w:pBdr>
          <w:bottom w:val="single" w:sz="4" w:space="1" w:color="000000"/>
        </w:pBdr>
        <w:rPr>
          <w:rFonts w:cs="Calibri" w:cstheme="minorHAnsi"/>
        </w:rPr>
      </w:pPr>
      <w:r>
        <w:rPr>
          <w:rFonts w:cs="Calibri" w:cstheme="minorHAnsi"/>
          <w:b/>
          <w:bCs/>
          <w:sz w:val="28"/>
          <w:szCs w:val="28"/>
        </w:rPr>
        <w:t>PROJECTS</w:t>
      </w:r>
    </w:p>
    <w:p>
      <w:pPr>
        <w:pStyle w:val="ListParagraph"/>
        <w:widowControl w:val="false"/>
        <w:numPr>
          <w:ilvl w:val="0"/>
          <w:numId w:val="2"/>
        </w:numPr>
        <w:tabs>
          <w:tab w:val="left" w:pos="220" w:leader="none"/>
          <w:tab w:val="left" w:pos="720" w:leader="none"/>
        </w:tabs>
        <w:spacing w:lineRule="auto" w:line="240" w:before="0" w:after="0"/>
        <w:contextualSpacing/>
        <w:rPr>
          <w:rFonts w:cs="Times"/>
        </w:rPr>
      </w:pPr>
      <w:r>
        <w:rPr>
          <w:rFonts w:cs="Times"/>
          <w:b/>
        </w:rPr>
        <w:t xml:space="preserve">winget-pkgs </w:t>
      </w:r>
      <w:r>
        <w:rPr>
          <w:rFonts w:cs="Times"/>
        </w:rPr>
        <w:t xml:space="preserve">– This is Microsoft’s manifest repository for hosting package manifests for its package manager, </w:t>
      </w:r>
      <w:r>
        <w:rPr>
          <w:rFonts w:cs="Times"/>
          <w:b/>
          <w:bCs/>
        </w:rPr>
        <w:t>winget</w:t>
      </w:r>
      <w:r>
        <w:rPr>
          <w:rFonts w:cs="Times"/>
        </w:rPr>
        <w:t>, using the manifest files and source control via GitHub. My contributions have been made in keeping the JetBrains’ software suite up-to-date in the repository with the latest releases that contains patches and fixes.</w:t>
      </w:r>
    </w:p>
    <w:p>
      <w:pPr>
        <w:pStyle w:val="ListParagraph"/>
        <w:widowControl w:val="false"/>
        <w:numPr>
          <w:ilvl w:val="0"/>
          <w:numId w:val="2"/>
        </w:numPr>
        <w:spacing w:lineRule="auto" w:line="240" w:before="0" w:after="0"/>
        <w:contextualSpacing/>
        <w:rPr>
          <w:rFonts w:cs="Times"/>
        </w:rPr>
      </w:pPr>
      <w:r>
        <w:rPr>
          <w:rFonts w:cs="Optima"/>
          <w:b/>
        </w:rPr>
        <w:t>CS 312 Personality Quiz</w:t>
      </w:r>
      <w:r>
        <w:rPr>
          <w:rFonts w:cs="Optima"/>
        </w:rPr>
        <w:t xml:space="preserve"> – This program was for an assignment for CS 312; the purpose of it was to read raw text file that contained data from a Keirsey personality test, then determined the overall result to then print it to the console. </w:t>
      </w:r>
    </w:p>
    <w:p>
      <w:pPr>
        <w:pStyle w:val="ListParagraph"/>
        <w:widowControl w:val="false"/>
        <w:numPr>
          <w:ilvl w:val="0"/>
          <w:numId w:val="2"/>
        </w:numPr>
        <w:spacing w:lineRule="auto" w:line="240" w:before="0" w:after="0"/>
        <w:contextualSpacing/>
        <w:rPr>
          <w:rFonts w:cs="Times"/>
        </w:rPr>
      </w:pPr>
      <w:r>
        <w:rPr>
          <w:rFonts w:cs="Calibri"/>
          <w:b/>
          <w:bCs/>
        </w:rPr>
        <w:t>PDF Compiler –</w:t>
      </w:r>
      <w:r>
        <w:rPr>
          <w:rFonts w:cs="Calibri"/>
        </w:rPr>
        <w:t xml:space="preserve"> Built PDF Merger based on Apache’s PDF Merger Utility library with Java AWT and Swing to make a sustainable interface for the user to compile and merger their PDFs.</w:t>
      </w:r>
    </w:p>
    <w:p>
      <w:pPr>
        <w:pStyle w:val="NoSpacing"/>
        <w:pBdr>
          <w:bottom w:val="single" w:sz="4" w:space="1" w:color="000000"/>
        </w:pBdr>
        <w:rPr>
          <w:rFonts w:cs="Calibri" w:cstheme="minorHAnsi"/>
        </w:rPr>
      </w:pPr>
      <w:r>
        <w:rPr>
          <w:rFonts w:cs="Calibri" w:cstheme="minorHAnsi"/>
          <w:b/>
          <w:bCs/>
          <w:sz w:val="28"/>
          <w:szCs w:val="28"/>
        </w:rPr>
        <w:t xml:space="preserve">CAMPUS INVOLVEMENT </w:t>
      </w:r>
    </w:p>
    <w:p>
      <w:pPr>
        <w:pStyle w:val="Normal"/>
        <w:spacing w:lineRule="auto" w:line="240" w:before="0" w:after="0"/>
        <w:rPr>
          <w:rFonts w:ascii="Calibri" w:hAnsi="Calibri" w:eastAsia="Times New Roman" w:cs="Calibri"/>
          <w:highlight w:val="white"/>
        </w:rPr>
      </w:pPr>
      <w:r>
        <w:rPr>
          <w:rFonts w:eastAsia="Times New Roman" w:cs="Calibri"/>
          <w:b/>
          <w:bCs/>
          <w:shd w:fill="FFFFFF" w:val="clear"/>
        </w:rPr>
        <w:t>Association of Computing Machinery, The University of Texas at Austin,</w:t>
      </w:r>
      <w:r>
        <w:rPr>
          <w:rFonts w:eastAsia="Times New Roman" w:cs="Calibri"/>
          <w:shd w:fill="FFFFFF" w:val="clear"/>
        </w:rPr>
        <w:t xml:space="preserve"> Austin, TX                   September 2023 – Present</w:t>
      </w:r>
    </w:p>
    <w:p>
      <w:pPr>
        <w:pStyle w:val="Normal"/>
        <w:spacing w:lineRule="auto" w:line="240" w:before="0" w:after="0"/>
        <w:rPr>
          <w:rFonts w:ascii="Calibri" w:hAnsi="Calibri" w:eastAsia="Times New Roman" w:cs="Calibri"/>
          <w:i/>
          <w:i/>
          <w:iCs/>
          <w:highlight w:val="white"/>
        </w:rPr>
      </w:pPr>
      <w:r>
        <w:rPr>
          <w:rFonts w:eastAsia="Times New Roman" w:cs="Calibri"/>
          <w:i/>
          <w:iCs/>
          <w:shd w:fill="FFFFFF" w:val="clear"/>
        </w:rPr>
        <w:t>Student Member</w:t>
      </w:r>
    </w:p>
    <w:p>
      <w:pPr>
        <w:pStyle w:val="ListParagraph"/>
        <w:numPr>
          <w:ilvl w:val="0"/>
          <w:numId w:val="3"/>
        </w:numPr>
        <w:spacing w:lineRule="auto" w:line="240" w:before="0" w:after="0"/>
        <w:contextualSpacing/>
        <w:rPr>
          <w:rFonts w:ascii="Calibri" w:hAnsi="Calibri" w:eastAsia="Times New Roman" w:cs="Calibri"/>
          <w:highlight w:val="white"/>
        </w:rPr>
      </w:pPr>
      <w:r>
        <w:rPr>
          <w:rFonts w:eastAsia="Times New Roman" w:cs="Calibri"/>
          <w:highlight w:val="white"/>
          <w:shd w:fill="FFFFFF" w:val="clear"/>
        </w:rPr>
        <w:t>A current student member learning how to use basic computing skills on a day-to-day basis, along with participating in hack nights (via a sponsor + the org or the org itself), general meetings with fun activities, and internships opportunities with Fortune 500 companies.</w:t>
      </w:r>
    </w:p>
    <w:p>
      <w:pPr>
        <w:pStyle w:val="ListParagraph"/>
        <w:numPr>
          <w:ilvl w:val="0"/>
          <w:numId w:val="3"/>
        </w:numPr>
        <w:spacing w:lineRule="auto" w:line="240" w:before="0" w:after="0"/>
        <w:contextualSpacing/>
        <w:rPr>
          <w:rFonts w:ascii="Calibri" w:hAnsi="Calibri" w:eastAsia="Times New Roman" w:cs="Calibri"/>
          <w:highlight w:val="white"/>
        </w:rPr>
      </w:pPr>
      <w:r>
        <w:rPr>
          <w:rFonts w:eastAsia="Times New Roman" w:cs="Calibri"/>
          <w:highlight w:val="white"/>
          <w:shd w:fill="FFFFFF" w:val="clear"/>
        </w:rPr>
        <w:t>The organization hosted hackathons, Professors and Pancakes, CS 101 (Introduction to Linux and Git), and other similarly alike activities and events.</w:t>
      </w:r>
    </w:p>
    <w:p>
      <w:pPr>
        <w:pStyle w:val="Normal"/>
        <w:spacing w:lineRule="auto" w:line="240" w:before="0" w:after="0"/>
        <w:rPr>
          <w:rFonts w:ascii="Calibri" w:hAnsi="Calibri" w:eastAsia="Times New Roman" w:cs="Calibri"/>
          <w:highlight w:val="white"/>
        </w:rPr>
      </w:pPr>
      <w:r>
        <w:rPr>
          <w:rFonts w:eastAsia="Times New Roman" w:cs="Calibri"/>
          <w:b/>
          <w:bCs/>
          <w:shd w:fill="FFFFFF" w:val="clear"/>
        </w:rPr>
        <w:t>Hispanic Association of Computer Scientists, The University of Texas at Austin,</w:t>
      </w:r>
      <w:r>
        <w:rPr>
          <w:rFonts w:eastAsia="Times New Roman" w:cs="Calibri"/>
          <w:shd w:fill="FFFFFF" w:val="clear"/>
        </w:rPr>
        <w:t xml:space="preserve"> Austin, TX            January 2024 – Present</w:t>
      </w:r>
    </w:p>
    <w:p>
      <w:pPr>
        <w:pStyle w:val="Normal"/>
        <w:spacing w:lineRule="auto" w:line="240" w:before="0" w:after="0"/>
        <w:rPr>
          <w:rFonts w:ascii="Calibri" w:hAnsi="Calibri" w:eastAsia="Times New Roman" w:cs="Calibri"/>
          <w:i/>
          <w:i/>
          <w:iCs/>
          <w:highlight w:val="white"/>
        </w:rPr>
      </w:pPr>
      <w:r>
        <w:rPr>
          <w:rFonts w:eastAsia="Times New Roman" w:cs="Calibri"/>
          <w:i/>
          <w:iCs/>
          <w:shd w:fill="FFFFFF" w:val="clear"/>
        </w:rPr>
        <w:t>Student Member</w:t>
      </w:r>
    </w:p>
    <w:p>
      <w:pPr>
        <w:pStyle w:val="ListParagraph"/>
        <w:numPr>
          <w:ilvl w:val="0"/>
          <w:numId w:val="3"/>
        </w:numPr>
        <w:spacing w:lineRule="auto" w:line="240" w:before="0" w:after="0"/>
        <w:contextualSpacing/>
        <w:rPr>
          <w:rFonts w:ascii="Calibri" w:hAnsi="Calibri" w:eastAsia="Times New Roman" w:cs="Calibri"/>
          <w:highlight w:val="white"/>
        </w:rPr>
      </w:pPr>
      <w:r>
        <w:rPr>
          <w:rFonts w:eastAsia="Times New Roman" w:cs="Calibri"/>
          <w:shd w:fill="FFFFFF" w:val="clear"/>
        </w:rPr>
        <w:t>The organization hosted important events for students in Computer Science and Elements Certificate, such as study night(s), general meetings with partners and sponsors (Adobe, Paycom, and Pinterest), and the start of each semester: The Kickoff General Meeting/Week.</w:t>
      </w:r>
    </w:p>
    <w:p>
      <w:pPr>
        <w:pStyle w:val="Normal"/>
        <w:spacing w:lineRule="auto" w:line="240" w:before="0" w:after="0"/>
        <w:rPr>
          <w:rFonts w:ascii="Calibri" w:hAnsi="Calibri" w:eastAsia="Times New Roman" w:cs="Calibri"/>
        </w:rPr>
      </w:pPr>
      <w:r>
        <w:rPr/>
      </w:r>
    </w:p>
    <w:sectPr>
      <w:type w:val="nextPage"/>
      <w:pgSz w:w="12240" w:h="15840"/>
      <w:pgMar w:left="720" w:right="720" w:header="0" w:top="720" w:footer="0" w:bottom="63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4b0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94b0d"/>
    <w:rPr>
      <w:b/>
      <w:bCs/>
    </w:rPr>
  </w:style>
  <w:style w:type="character" w:styleId="InternetLink">
    <w:name w:val="Hyperlink"/>
    <w:basedOn w:val="DefaultParagraphFont"/>
    <w:uiPriority w:val="99"/>
    <w:unhideWhenUsed/>
    <w:rsid w:val="005905c9"/>
    <w:rPr>
      <w:color w:val="0563C1" w:themeColor="hyperlink"/>
      <w:u w:val="single"/>
    </w:rPr>
  </w:style>
  <w:style w:type="character" w:styleId="BalloonTextChar" w:customStyle="1">
    <w:name w:val="Balloon Text Char"/>
    <w:basedOn w:val="DefaultParagraphFont"/>
    <w:link w:val="BalloonText"/>
    <w:uiPriority w:val="99"/>
    <w:semiHidden/>
    <w:qFormat/>
    <w:rsid w:val="00151b41"/>
    <w:rPr>
      <w:rFonts w:ascii="Times New Roman" w:hAnsi="Times New Roman" w:cs="Times New Roman"/>
      <w:sz w:val="18"/>
      <w:szCs w:val="18"/>
    </w:rPr>
  </w:style>
  <w:style w:type="character" w:styleId="UnresolvedMention">
    <w:name w:val="Unresolved Mention"/>
    <w:basedOn w:val="DefaultParagraphFont"/>
    <w:uiPriority w:val="99"/>
    <w:semiHidden/>
    <w:unhideWhenUsed/>
    <w:qFormat/>
    <w:rsid w:val="007b1617"/>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Default" w:customStyle="1">
    <w:name w:val="Default"/>
    <w:qFormat/>
    <w:rsid w:val="00594b0d"/>
    <w:pPr>
      <w:widowControl/>
      <w:suppressAutoHyphens w:val="true"/>
      <w:bidi w:val="0"/>
      <w:spacing w:before="0" w:after="0"/>
      <w:jc w:val="left"/>
    </w:pPr>
    <w:rPr>
      <w:rFonts w:ascii="Calibri" w:hAnsi="Calibri" w:eastAsia="Calibri" w:cs="Calibri"/>
      <w:color w:val="000000"/>
      <w:kern w:val="0"/>
      <w:sz w:val="24"/>
      <w:szCs w:val="24"/>
      <w:lang w:val="en-US" w:eastAsia="en-US" w:bidi="ar-SA"/>
    </w:rPr>
  </w:style>
  <w:style w:type="paragraph" w:styleId="NoSpacing">
    <w:name w:val="No Spacing"/>
    <w:uiPriority w:val="1"/>
    <w:qFormat/>
    <w:rsid w:val="00594b0d"/>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594b0d"/>
    <w:pPr>
      <w:spacing w:before="0" w:after="160"/>
      <w:ind w:left="720" w:hanging="0"/>
      <w:contextualSpacing/>
    </w:pPr>
    <w:rPr/>
  </w:style>
  <w:style w:type="paragraph" w:styleId="BalloonText">
    <w:name w:val="Balloon Text"/>
    <w:basedOn w:val="Normal"/>
    <w:link w:val="BalloonTextChar"/>
    <w:uiPriority w:val="99"/>
    <w:semiHidden/>
    <w:unhideWhenUsed/>
    <w:qFormat/>
    <w:rsid w:val="00151b41"/>
    <w:pPr>
      <w:spacing w:lineRule="auto" w:line="240" w:before="0" w:after="0"/>
    </w:pPr>
    <w:rPr>
      <w:rFonts w:ascii="Times New Roman" w:hAnsi="Times New Roman" w:cs="Times New Roman"/>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bdonm@cs.utexas.edu" TargetMode="External"/><Relationship Id="rId3" Type="http://schemas.openxmlformats.org/officeDocument/2006/relationships/hyperlink" Target="http://linkedin.com/in/abdonmorales" TargetMode="External"/><Relationship Id="rId4" Type="http://schemas.openxmlformats.org/officeDocument/2006/relationships/hyperlink" Target="http://github.com/abdonmorales"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AA79-117C-6D44-B8EF-EB5C3630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Application>LibreOffice/6.4.7.2$Linux_X86_64 LibreOffice_project/40$Build-2</Application>
  <Pages>1</Pages>
  <Words>342</Words>
  <Characters>1961</Characters>
  <CharactersWithSpaces>2431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2019-04-22T17:13:00Z</dcterms:created>
  <dc:creator>Tung, Melissa Y</dc:creator>
  <dc:description/>
  <dc:language>en-US</dc:language>
  <cp:lastModifiedBy/>
  <cp:lastPrinted>2024-09-12T13:00:00Z</cp:lastPrinted>
  <dcterms:modified xsi:type="dcterms:W3CDTF">2025-01-09T23:54:49Z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